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12B" w:rsidRPr="00D13220" w:rsidRDefault="0085412B" w:rsidP="00D132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b/>
          <w:sz w:val="28"/>
          <w:szCs w:val="28"/>
        </w:rPr>
        <w:t>Образов</w:t>
      </w:r>
      <w:r w:rsidR="00D13220">
        <w:rPr>
          <w:rFonts w:ascii="Times New Roman" w:hAnsi="Times New Roman" w:cs="Times New Roman"/>
          <w:b/>
          <w:sz w:val="28"/>
          <w:szCs w:val="28"/>
        </w:rPr>
        <w:t>ательные стандарты и требования</w:t>
      </w:r>
    </w:p>
    <w:p w:rsidR="009E2D62" w:rsidRDefault="009E2D62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12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3220">
        <w:rPr>
          <w:rFonts w:ascii="Times New Roman" w:hAnsi="Times New Roman" w:cs="Times New Roman"/>
          <w:b/>
          <w:sz w:val="24"/>
          <w:szCs w:val="24"/>
        </w:rPr>
        <w:t>Раздел 1. Нормативная база</w:t>
      </w:r>
    </w:p>
    <w:p w:rsidR="0085412B" w:rsidRDefault="0085412B" w:rsidP="00D13220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Федеральные законы</w:t>
      </w:r>
      <w:r w:rsidR="00D13220">
        <w:rPr>
          <w:rFonts w:ascii="Times New Roman" w:hAnsi="Times New Roman" w:cs="Times New Roman"/>
          <w:sz w:val="24"/>
          <w:szCs w:val="24"/>
        </w:rPr>
        <w:t>:</w:t>
      </w:r>
    </w:p>
    <w:p w:rsidR="00D13220" w:rsidRPr="00D13220" w:rsidRDefault="00D13220" w:rsidP="00D13220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62"/>
        <w:gridCol w:w="4820"/>
        <w:gridCol w:w="4252"/>
      </w:tblGrid>
      <w:tr w:rsidR="00D13220" w:rsidTr="00D13220">
        <w:tc>
          <w:tcPr>
            <w:tcW w:w="562" w:type="dxa"/>
          </w:tcPr>
          <w:p w:rsidR="00D13220" w:rsidRPr="00D13220" w:rsidRDefault="00D13220" w:rsidP="00D13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820" w:type="dxa"/>
          </w:tcPr>
          <w:p w:rsidR="00D13220" w:rsidRPr="00D13220" w:rsidRDefault="00D13220" w:rsidP="00D13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:rsidR="00D13220" w:rsidRPr="00D13220" w:rsidRDefault="00D13220" w:rsidP="00D13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D13220" w:rsidTr="00D13220">
        <w:tc>
          <w:tcPr>
            <w:tcW w:w="562" w:type="dxa"/>
            <w:vAlign w:val="center"/>
          </w:tcPr>
          <w:p w:rsidR="00D13220" w:rsidRDefault="00D13220" w:rsidP="00D13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D13220" w:rsidRDefault="00D13220" w:rsidP="00D13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4252" w:type="dxa"/>
          </w:tcPr>
          <w:p w:rsidR="00D13220" w:rsidRDefault="00D13220" w:rsidP="00D13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Базовый закон, регулирующий образовательную деятельность, в том числе профессиональное обучение</w:t>
            </w:r>
          </w:p>
        </w:tc>
      </w:tr>
      <w:tr w:rsidR="00D13220" w:rsidTr="00D13220">
        <w:tc>
          <w:tcPr>
            <w:tcW w:w="562" w:type="dxa"/>
            <w:vAlign w:val="center"/>
          </w:tcPr>
          <w:p w:rsidR="00D13220" w:rsidRDefault="00D13220" w:rsidP="00D13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D13220" w:rsidRDefault="00D13220" w:rsidP="00D13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10.12.1995 № 196-ФЗ «О безопасности дорожного движения»</w:t>
            </w:r>
          </w:p>
        </w:tc>
        <w:tc>
          <w:tcPr>
            <w:tcW w:w="4252" w:type="dxa"/>
          </w:tcPr>
          <w:p w:rsidR="00D13220" w:rsidRDefault="00D13220" w:rsidP="00D13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Устанавливает требования к подготовке водителей, медицинскому обеспечению, транспортным средствам</w:t>
            </w:r>
          </w:p>
        </w:tc>
      </w:tr>
      <w:tr w:rsidR="00D13220" w:rsidTr="00D13220">
        <w:tc>
          <w:tcPr>
            <w:tcW w:w="562" w:type="dxa"/>
            <w:vAlign w:val="center"/>
          </w:tcPr>
          <w:p w:rsidR="00D13220" w:rsidRDefault="00D13220" w:rsidP="00D13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D13220" w:rsidRPr="00D13220" w:rsidRDefault="00D13220" w:rsidP="00D13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06.12.2011 № 402-ФЗ «О бухгалтерском учете»</w:t>
            </w:r>
          </w:p>
        </w:tc>
        <w:tc>
          <w:tcPr>
            <w:tcW w:w="4252" w:type="dxa"/>
          </w:tcPr>
          <w:p w:rsidR="00D13220" w:rsidRPr="00D13220" w:rsidRDefault="00D13220" w:rsidP="00D13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Регулирование финансовой деятельности</w:t>
            </w:r>
          </w:p>
        </w:tc>
      </w:tr>
      <w:tr w:rsidR="00D13220" w:rsidTr="00D13220">
        <w:tc>
          <w:tcPr>
            <w:tcW w:w="562" w:type="dxa"/>
            <w:vAlign w:val="center"/>
          </w:tcPr>
          <w:p w:rsidR="00D13220" w:rsidRDefault="00D13220" w:rsidP="00D13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D13220" w:rsidRPr="00D13220" w:rsidRDefault="00D13220" w:rsidP="00D13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Закон РФ от 07.02.1992 № 2300-1 «О защите прав потребителей»</w:t>
            </w:r>
          </w:p>
        </w:tc>
        <w:tc>
          <w:tcPr>
            <w:tcW w:w="4252" w:type="dxa"/>
          </w:tcPr>
          <w:p w:rsidR="00D13220" w:rsidRPr="00D13220" w:rsidRDefault="00D13220" w:rsidP="00D13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Защита прав обучающихся как потребителей услуг</w:t>
            </w:r>
          </w:p>
        </w:tc>
      </w:tr>
    </w:tbl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ab/>
      </w:r>
      <w:r w:rsidRPr="00D13220">
        <w:rPr>
          <w:rFonts w:ascii="Times New Roman" w:hAnsi="Times New Roman" w:cs="Times New Roman"/>
          <w:sz w:val="24"/>
          <w:szCs w:val="24"/>
        </w:rPr>
        <w:tab/>
      </w:r>
    </w:p>
    <w:p w:rsidR="0085412B" w:rsidRDefault="0085412B" w:rsidP="00D13220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Постановления Правительства РФ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62"/>
        <w:gridCol w:w="4678"/>
        <w:gridCol w:w="4394"/>
      </w:tblGrid>
      <w:tr w:rsidR="00D13220" w:rsidRPr="00D13220" w:rsidTr="00F6664E">
        <w:tc>
          <w:tcPr>
            <w:tcW w:w="562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678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394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Постановление от 15.09.2020 № 1441</w:t>
            </w:r>
          </w:p>
        </w:tc>
        <w:tc>
          <w:tcPr>
            <w:tcW w:w="4394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Правила оказания платных образовательных услуг</w:t>
            </w:r>
          </w:p>
        </w:tc>
      </w:tr>
      <w:tr w:rsid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Постановление от 23.10.1993 № 1090</w:t>
            </w:r>
          </w:p>
        </w:tc>
        <w:tc>
          <w:tcPr>
            <w:tcW w:w="4394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</w:t>
            </w:r>
          </w:p>
        </w:tc>
      </w:tr>
      <w:tr w:rsidR="00D13220" w:rsidRP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Постановление от 21.12.2020 № 2200</w:t>
            </w:r>
          </w:p>
        </w:tc>
        <w:tc>
          <w:tcPr>
            <w:tcW w:w="4394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Правила перевозок грузов</w:t>
            </w:r>
          </w:p>
        </w:tc>
      </w:tr>
      <w:tr w:rsidR="00D13220" w:rsidRP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Постановление от 01.10.2020 № 1586</w:t>
            </w:r>
          </w:p>
        </w:tc>
        <w:tc>
          <w:tcPr>
            <w:tcW w:w="4394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Правила перевозок пассажиров</w:t>
            </w:r>
          </w:p>
        </w:tc>
      </w:tr>
    </w:tbl>
    <w:p w:rsidR="00D13220" w:rsidRDefault="00D13220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3220" w:rsidRPr="00D13220" w:rsidRDefault="00D13220" w:rsidP="00D13220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Приказы </w:t>
      </w:r>
      <w:proofErr w:type="spellStart"/>
      <w:r w:rsidRPr="00D1322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13220">
        <w:rPr>
          <w:rFonts w:ascii="Times New Roman" w:hAnsi="Times New Roman" w:cs="Times New Roman"/>
          <w:sz w:val="24"/>
          <w:szCs w:val="24"/>
        </w:rPr>
        <w:t xml:space="preserve"> России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62"/>
        <w:gridCol w:w="3119"/>
        <w:gridCol w:w="5953"/>
      </w:tblGrid>
      <w:tr w:rsidR="00D13220" w:rsidRPr="00D13220" w:rsidTr="00D13220">
        <w:tc>
          <w:tcPr>
            <w:tcW w:w="562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119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953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D13220" w:rsidTr="00D13220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Приказ от 26.08.2020 № 438</w:t>
            </w:r>
          </w:p>
        </w:tc>
        <w:tc>
          <w:tcPr>
            <w:tcW w:w="5953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Порядок организации и осуществления образовательной деятельности по основным программам профессионального обучения</w:t>
            </w:r>
          </w:p>
        </w:tc>
      </w:tr>
      <w:tr w:rsidR="00D13220" w:rsidTr="00D13220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Приказ от 08.11.2021 № 800</w:t>
            </w:r>
          </w:p>
        </w:tc>
        <w:tc>
          <w:tcPr>
            <w:tcW w:w="5953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Порядок разработки и утверждения образовательных программ</w:t>
            </w:r>
          </w:p>
        </w:tc>
      </w:tr>
      <w:tr w:rsidR="00D13220" w:rsidRPr="00D13220" w:rsidTr="00D13220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Приказ от 14.07.2023 № 534</w:t>
            </w:r>
          </w:p>
        </w:tc>
        <w:tc>
          <w:tcPr>
            <w:tcW w:w="5953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Порядок выдачи свидетельств о профессии рабочего</w:t>
            </w:r>
          </w:p>
        </w:tc>
      </w:tr>
    </w:tbl>
    <w:p w:rsidR="00D13220" w:rsidRDefault="00D13220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3220" w:rsidRPr="00D13220" w:rsidRDefault="00D13220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1.4. Приказы Минтранса России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62"/>
        <w:gridCol w:w="3119"/>
        <w:gridCol w:w="5953"/>
      </w:tblGrid>
      <w:tr w:rsidR="00D13220" w:rsidRPr="00D13220" w:rsidTr="00F6664E">
        <w:tc>
          <w:tcPr>
            <w:tcW w:w="562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119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953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Приказ от 16.10.2020 № 424</w:t>
            </w:r>
          </w:p>
        </w:tc>
        <w:tc>
          <w:tcPr>
            <w:tcW w:w="5953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Режим рабочего времени и времени отдыха водителей</w:t>
            </w:r>
          </w:p>
        </w:tc>
      </w:tr>
      <w:tr w:rsid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Приказ от 29.09.2020 № 403</w:t>
            </w:r>
          </w:p>
        </w:tc>
        <w:tc>
          <w:tcPr>
            <w:tcW w:w="5953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proofErr w:type="spellStart"/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тахографам</w:t>
            </w:r>
            <w:proofErr w:type="spellEnd"/>
          </w:p>
        </w:tc>
      </w:tr>
      <w:tr w:rsidR="00D13220" w:rsidRP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Приказ от 28.09.2020 № 390</w:t>
            </w:r>
          </w:p>
        </w:tc>
        <w:tc>
          <w:tcPr>
            <w:tcW w:w="5953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Требования к техническому состоянию ТС</w:t>
            </w:r>
          </w:p>
        </w:tc>
      </w:tr>
    </w:tbl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Default="0085412B" w:rsidP="00D13220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Профессиональные стандарты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62"/>
        <w:gridCol w:w="3119"/>
        <w:gridCol w:w="5953"/>
      </w:tblGrid>
      <w:tr w:rsidR="00D13220" w:rsidRPr="00D13220" w:rsidTr="00F6664E">
        <w:tc>
          <w:tcPr>
            <w:tcW w:w="562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119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953" w:type="dxa"/>
          </w:tcPr>
          <w:p w:rsidR="00D13220" w:rsidRPr="00D13220" w:rsidRDefault="00D13220" w:rsidP="00F66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ПС «Водитель автомобиля» (утв. приказом Минтруда)</w:t>
            </w:r>
          </w:p>
        </w:tc>
        <w:tc>
          <w:tcPr>
            <w:tcW w:w="5953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Требования к квалификации водителей</w:t>
            </w:r>
          </w:p>
        </w:tc>
      </w:tr>
      <w:tr w:rsid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ПС «Водитель автобуса»</w:t>
            </w:r>
          </w:p>
        </w:tc>
        <w:tc>
          <w:tcPr>
            <w:tcW w:w="5953" w:type="dxa"/>
          </w:tcPr>
          <w:p w:rsid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Требования к квалификации водителей автобусов</w:t>
            </w:r>
          </w:p>
        </w:tc>
      </w:tr>
      <w:tr w:rsidR="00D13220" w:rsidRPr="00D13220" w:rsidTr="00F6664E">
        <w:tc>
          <w:tcPr>
            <w:tcW w:w="562" w:type="dxa"/>
            <w:vAlign w:val="center"/>
          </w:tcPr>
          <w:p w:rsidR="00D13220" w:rsidRDefault="00D13220" w:rsidP="00F66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ПС «Водитель такси»</w:t>
            </w:r>
          </w:p>
        </w:tc>
        <w:tc>
          <w:tcPr>
            <w:tcW w:w="5953" w:type="dxa"/>
          </w:tcPr>
          <w:p w:rsidR="00D13220" w:rsidRPr="00D13220" w:rsidRDefault="00D13220" w:rsidP="00F6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20">
              <w:rPr>
                <w:rFonts w:ascii="Times New Roman" w:hAnsi="Times New Roman" w:cs="Times New Roman"/>
                <w:sz w:val="24"/>
                <w:szCs w:val="24"/>
              </w:rPr>
              <w:t>Требования к квалификации водителей такси</w:t>
            </w:r>
          </w:p>
        </w:tc>
      </w:tr>
    </w:tbl>
    <w:p w:rsidR="00D13220" w:rsidRPr="00D13220" w:rsidRDefault="00D13220" w:rsidP="00D13220">
      <w:pPr>
        <w:pStyle w:val="a3"/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9E2D62" w:rsidRDefault="009E2D62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2D62" w:rsidRDefault="009E2D62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12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0D8">
        <w:rPr>
          <w:rFonts w:ascii="Times New Roman" w:hAnsi="Times New Roman" w:cs="Times New Roman"/>
          <w:b/>
          <w:sz w:val="24"/>
          <w:szCs w:val="24"/>
        </w:rPr>
        <w:lastRenderedPageBreak/>
        <w:t>Раздел 2. Образовательные программы автошколы</w:t>
      </w:r>
    </w:p>
    <w:p w:rsidR="00C660D8" w:rsidRPr="00C660D8" w:rsidRDefault="00C660D8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12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0D8">
        <w:rPr>
          <w:rFonts w:ascii="Times New Roman" w:hAnsi="Times New Roman" w:cs="Times New Roman"/>
          <w:b/>
          <w:sz w:val="24"/>
          <w:szCs w:val="24"/>
        </w:rPr>
        <w:t>2.1. Основная программа профессионального обучения</w:t>
      </w:r>
    </w:p>
    <w:p w:rsidR="00C660D8" w:rsidRPr="00C660D8" w:rsidRDefault="00C660D8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r w:rsidR="00C660D8">
        <w:rPr>
          <w:rFonts w:ascii="Times New Roman" w:hAnsi="Times New Roman" w:cs="Times New Roman"/>
          <w:sz w:val="24"/>
          <w:szCs w:val="24"/>
        </w:rPr>
        <w:t xml:space="preserve">«Основная программа профессионального обучения – программа профессиональной подготовки по профессии «Водитель </w:t>
      </w:r>
      <w:proofErr w:type="spellStart"/>
      <w:r w:rsidR="00C660D8">
        <w:rPr>
          <w:rFonts w:ascii="Times New Roman" w:hAnsi="Times New Roman" w:cs="Times New Roman"/>
          <w:sz w:val="24"/>
          <w:szCs w:val="24"/>
        </w:rPr>
        <w:t>автомобила</w:t>
      </w:r>
      <w:proofErr w:type="spellEnd"/>
      <w:r w:rsidR="00C660D8">
        <w:rPr>
          <w:rFonts w:ascii="Times New Roman" w:hAnsi="Times New Roman" w:cs="Times New Roman"/>
          <w:sz w:val="24"/>
          <w:szCs w:val="24"/>
        </w:rPr>
        <w:t xml:space="preserve"> категории «В».</w:t>
      </w:r>
      <w:r w:rsidR="00C660D8" w:rsidRPr="00D132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0D8" w:rsidRDefault="00C660D8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Нормативный срок освоения: </w:t>
      </w:r>
      <w:r w:rsidR="00C660D8">
        <w:rPr>
          <w:rFonts w:ascii="Times New Roman" w:hAnsi="Times New Roman" w:cs="Times New Roman"/>
          <w:sz w:val="24"/>
          <w:szCs w:val="24"/>
        </w:rPr>
        <w:t>190 час. (механическая трансмиссия) /188</w:t>
      </w:r>
      <w:r w:rsidRPr="00D13220">
        <w:rPr>
          <w:rFonts w:ascii="Times New Roman" w:hAnsi="Times New Roman" w:cs="Times New Roman"/>
          <w:sz w:val="24"/>
          <w:szCs w:val="24"/>
        </w:rPr>
        <w:t xml:space="preserve"> час</w:t>
      </w:r>
      <w:r w:rsidR="00C660D8">
        <w:rPr>
          <w:rFonts w:ascii="Times New Roman" w:hAnsi="Times New Roman" w:cs="Times New Roman"/>
          <w:sz w:val="24"/>
          <w:szCs w:val="24"/>
        </w:rPr>
        <w:t>. (автоматическая трансмиссия).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Форма обучения: очная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Режим занятий: дневной, вечерний, группы выходного дня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Выдаваемый документ: Свидетельство о профессии </w:t>
      </w:r>
      <w:r w:rsidR="00C660D8">
        <w:rPr>
          <w:rFonts w:ascii="Times New Roman" w:hAnsi="Times New Roman" w:cs="Times New Roman"/>
          <w:sz w:val="24"/>
          <w:szCs w:val="24"/>
        </w:rPr>
        <w:t>водителя.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0D8">
        <w:rPr>
          <w:rFonts w:ascii="Times New Roman" w:hAnsi="Times New Roman" w:cs="Times New Roman"/>
          <w:b/>
          <w:sz w:val="24"/>
          <w:szCs w:val="24"/>
        </w:rPr>
        <w:t>2.2. Структура программы</w:t>
      </w:r>
      <w:r w:rsidR="00C660D8" w:rsidRPr="00C660D8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660D8">
        <w:rPr>
          <w:rFonts w:ascii="Times New Roman" w:hAnsi="Times New Roman" w:cs="Times New Roman"/>
          <w:sz w:val="24"/>
          <w:szCs w:val="24"/>
        </w:rPr>
        <w:t xml:space="preserve"> </w:t>
      </w:r>
      <w:r w:rsidR="00C660D8" w:rsidRPr="00C660D8">
        <w:rPr>
          <w:rFonts w:ascii="Times New Roman" w:hAnsi="Times New Roman" w:cs="Times New Roman"/>
          <w:b/>
          <w:sz w:val="24"/>
          <w:szCs w:val="24"/>
        </w:rPr>
        <w:t>учебные предметы</w:t>
      </w:r>
      <w:r w:rsidR="00C660D8" w:rsidRPr="00C660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0D8" w:rsidRDefault="00C660D8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1343"/>
        <w:gridCol w:w="1842"/>
        <w:gridCol w:w="1701"/>
      </w:tblGrid>
      <w:tr w:rsidR="00C660D8" w:rsidRPr="004612A7" w:rsidTr="00C660D8">
        <w:tc>
          <w:tcPr>
            <w:tcW w:w="4815" w:type="dxa"/>
            <w:vMerge w:val="restart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4886" w:type="dxa"/>
            <w:gridSpan w:val="3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C660D8" w:rsidRPr="004612A7" w:rsidTr="00C660D8">
        <w:trPr>
          <w:trHeight w:val="260"/>
        </w:trPr>
        <w:tc>
          <w:tcPr>
            <w:tcW w:w="4815" w:type="dxa"/>
            <w:vMerge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Merge w:val="restart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gridSpan w:val="2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C660D8" w:rsidRPr="004612A7" w:rsidTr="00C660D8">
        <w:tc>
          <w:tcPr>
            <w:tcW w:w="4815" w:type="dxa"/>
            <w:vMerge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Merge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C660D8" w:rsidRPr="004612A7" w:rsidTr="00C660D8">
        <w:tc>
          <w:tcPr>
            <w:tcW w:w="9701" w:type="dxa"/>
            <w:gridSpan w:val="4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Базовый цикл</w:t>
            </w:r>
          </w:p>
        </w:tc>
      </w:tr>
      <w:tr w:rsidR="00C660D8" w:rsidRPr="004612A7" w:rsidTr="00C660D8"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660D8" w:rsidRPr="004612A7" w:rsidTr="009E2D62">
        <w:trPr>
          <w:trHeight w:val="433"/>
        </w:trPr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Психофизиологические основы деятельности водителя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660D8" w:rsidRPr="004612A7" w:rsidTr="00C660D8"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660D8" w:rsidRPr="004612A7" w:rsidTr="009E2D62">
        <w:trPr>
          <w:trHeight w:val="738"/>
        </w:trPr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пострадавшим в дорожно-транспортном происшествии</w:t>
            </w:r>
            <w:bookmarkStart w:id="0" w:name="_GoBack"/>
            <w:bookmarkEnd w:id="0"/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660D8" w:rsidRPr="004612A7" w:rsidTr="009E2D62">
        <w:trPr>
          <w:trHeight w:val="112"/>
        </w:trPr>
        <w:tc>
          <w:tcPr>
            <w:tcW w:w="9701" w:type="dxa"/>
            <w:gridSpan w:val="4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Специальный цикл</w:t>
            </w:r>
          </w:p>
        </w:tc>
      </w:tr>
      <w:tr w:rsidR="00C660D8" w:rsidRPr="004612A7" w:rsidTr="009E2D62">
        <w:trPr>
          <w:trHeight w:val="472"/>
        </w:trPr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660D8" w:rsidRPr="004612A7" w:rsidTr="009E2D62">
        <w:trPr>
          <w:trHeight w:val="803"/>
        </w:trPr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Основы управления транспортными средствами категории "B"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660D8" w:rsidRPr="004612A7" w:rsidTr="00C660D8">
        <w:tc>
          <w:tcPr>
            <w:tcW w:w="9701" w:type="dxa"/>
            <w:gridSpan w:val="4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</w:tr>
      <w:tr w:rsidR="00C660D8" w:rsidRPr="004612A7" w:rsidTr="00C660D8"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60D8" w:rsidRPr="004612A7" w:rsidTr="009E2D62">
        <w:trPr>
          <w:trHeight w:val="531"/>
        </w:trPr>
        <w:tc>
          <w:tcPr>
            <w:tcW w:w="4815" w:type="dxa"/>
          </w:tcPr>
          <w:p w:rsidR="00C660D8" w:rsidRDefault="00C660D8" w:rsidP="009E2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  <w:p w:rsidR="009E2D62" w:rsidRPr="009E2D62" w:rsidRDefault="009E2D62" w:rsidP="009E2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60D8" w:rsidRPr="004612A7" w:rsidTr="00C660D8">
        <w:tc>
          <w:tcPr>
            <w:tcW w:w="9701" w:type="dxa"/>
            <w:gridSpan w:val="4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подготовка</w:t>
            </w:r>
          </w:p>
        </w:tc>
      </w:tr>
      <w:tr w:rsidR="00C660D8" w:rsidRPr="004612A7" w:rsidTr="00C660D8"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Вождение транспортных средств категории "B" (с механической трансмиссией/с автоматической трансмиссией)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58/56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58/56</w:t>
            </w:r>
          </w:p>
        </w:tc>
      </w:tr>
      <w:tr w:rsidR="00C660D8" w:rsidRPr="004612A7" w:rsidTr="00C660D8">
        <w:tc>
          <w:tcPr>
            <w:tcW w:w="9701" w:type="dxa"/>
            <w:gridSpan w:val="4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</w:tr>
      <w:tr w:rsidR="00C660D8" w:rsidRPr="004612A7" w:rsidTr="00C660D8"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660D8" w:rsidRPr="004612A7" w:rsidTr="00C660D8">
        <w:tc>
          <w:tcPr>
            <w:tcW w:w="4815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43" w:type="dxa"/>
          </w:tcPr>
          <w:p w:rsidR="00C660D8" w:rsidRPr="009E2D62" w:rsidRDefault="00C660D8" w:rsidP="00F666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190/188</w:t>
            </w:r>
          </w:p>
        </w:tc>
        <w:tc>
          <w:tcPr>
            <w:tcW w:w="1842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01" w:type="dxa"/>
          </w:tcPr>
          <w:p w:rsidR="00C660D8" w:rsidRPr="009E2D62" w:rsidRDefault="00C660D8" w:rsidP="00F666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98/96</w:t>
            </w:r>
          </w:p>
        </w:tc>
      </w:tr>
    </w:tbl>
    <w:p w:rsidR="00C660D8" w:rsidRDefault="00C660D8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0D8" w:rsidRPr="00C660D8" w:rsidRDefault="00C660D8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C660D8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0D8">
        <w:rPr>
          <w:rFonts w:ascii="Times New Roman" w:hAnsi="Times New Roman" w:cs="Times New Roman"/>
          <w:b/>
          <w:sz w:val="24"/>
          <w:szCs w:val="24"/>
        </w:rPr>
        <w:t>Раздел 3. Требования к поступающим</w:t>
      </w:r>
    </w:p>
    <w:p w:rsidR="00C660D8" w:rsidRDefault="00C660D8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C660D8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0D8">
        <w:rPr>
          <w:rFonts w:ascii="Times New Roman" w:hAnsi="Times New Roman" w:cs="Times New Roman"/>
          <w:b/>
          <w:sz w:val="24"/>
          <w:szCs w:val="24"/>
        </w:rPr>
        <w:t>3.1. Общие требования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Возраст: не моложе 1</w:t>
      </w:r>
      <w:r w:rsidR="00C660D8">
        <w:rPr>
          <w:rFonts w:ascii="Times New Roman" w:hAnsi="Times New Roman" w:cs="Times New Roman"/>
          <w:sz w:val="24"/>
          <w:szCs w:val="24"/>
        </w:rPr>
        <w:t>6</w:t>
      </w:r>
      <w:r w:rsidRPr="00D13220">
        <w:rPr>
          <w:rFonts w:ascii="Times New Roman" w:hAnsi="Times New Roman" w:cs="Times New Roman"/>
          <w:sz w:val="24"/>
          <w:szCs w:val="24"/>
        </w:rPr>
        <w:t xml:space="preserve"> лет (для категории «B»).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Гражданство: РФ или иностранное (при наличии права на обучение).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Образование: не ниже основного общего.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C660D8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0D8">
        <w:rPr>
          <w:rFonts w:ascii="Times New Roman" w:hAnsi="Times New Roman" w:cs="Times New Roman"/>
          <w:b/>
          <w:sz w:val="24"/>
          <w:szCs w:val="24"/>
        </w:rPr>
        <w:t>3.2. Документы для зачисления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Паспорт (оригинал и копия).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Медицинская справка установленного образца</w:t>
      </w:r>
      <w:r w:rsidR="00C660D8">
        <w:rPr>
          <w:rFonts w:ascii="Times New Roman" w:hAnsi="Times New Roman" w:cs="Times New Roman"/>
          <w:sz w:val="24"/>
          <w:szCs w:val="24"/>
        </w:rPr>
        <w:t xml:space="preserve"> (оригинал)</w:t>
      </w:r>
      <w:r w:rsidRPr="00D13220">
        <w:rPr>
          <w:rFonts w:ascii="Times New Roman" w:hAnsi="Times New Roman" w:cs="Times New Roman"/>
          <w:sz w:val="24"/>
          <w:szCs w:val="24"/>
        </w:rPr>
        <w:t>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Фотографии 3×4 (</w:t>
      </w:r>
      <w:r w:rsidR="00C660D8">
        <w:rPr>
          <w:rFonts w:ascii="Times New Roman" w:hAnsi="Times New Roman" w:cs="Times New Roman"/>
          <w:sz w:val="24"/>
          <w:szCs w:val="24"/>
        </w:rPr>
        <w:t>1</w:t>
      </w:r>
      <w:r w:rsidRPr="00D13220">
        <w:rPr>
          <w:rFonts w:ascii="Times New Roman" w:hAnsi="Times New Roman" w:cs="Times New Roman"/>
          <w:sz w:val="24"/>
          <w:szCs w:val="24"/>
        </w:rPr>
        <w:t xml:space="preserve"> шт.).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СНИЛС (копия).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0D8">
        <w:rPr>
          <w:rFonts w:ascii="Times New Roman" w:hAnsi="Times New Roman" w:cs="Times New Roman"/>
          <w:b/>
          <w:sz w:val="24"/>
          <w:szCs w:val="24"/>
        </w:rPr>
        <w:t>3.3. Медицинские противопоказания</w:t>
      </w:r>
    </w:p>
    <w:p w:rsidR="00955A6B" w:rsidRPr="00C660D8" w:rsidRDefault="00955A6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Обучение не допускается при наличии медицинских противопоказаний, установленных Приказом Минздрава России от 28.09.2020 № 1029н.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Раздел 4. Требования к квалификации преподавателей</w:t>
      </w:r>
    </w:p>
    <w:p w:rsidR="00955A6B" w:rsidRPr="00D13220" w:rsidRDefault="00955A6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4.1. Преподаватели теоретических дисциплин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Высшее или среднее профессиональное образование по направлению «Образование и педагогика» или соответствующей области.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Прохождение повышения квалификации не реже 1 раза в 3 года.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4.2. Мастера производственного обучения вождению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Водительское удостоверение соответствующей категории.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Стаж вождения не менее 3 лет.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Профессиональная переподготовка по направлению «Педагогика».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Повышение квалификации не реже 1 раза в 3 года.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4.3. Медицинские требования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Прохождение предварительных и периодических медицинских осмотров.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Отсутствие медицинских противопоказаний.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Раздел 5. Требования к учебно-материальной базе</w:t>
      </w:r>
    </w:p>
    <w:p w:rsidR="00955A6B" w:rsidRPr="00955A6B" w:rsidRDefault="00955A6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5.1. Учебные помещения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Учебные классы, оборудованные в соответствии с требованиями.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Соответствие СанПиН.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5.2. Технические средства обучения</w:t>
      </w:r>
    </w:p>
    <w:p w:rsidR="0085412B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Компьютеры, проекторы</w:t>
      </w:r>
      <w:r w:rsidR="00955A6B">
        <w:rPr>
          <w:rFonts w:ascii="Times New Roman" w:hAnsi="Times New Roman" w:cs="Times New Roman"/>
          <w:sz w:val="24"/>
          <w:szCs w:val="24"/>
        </w:rPr>
        <w:t>.</w:t>
      </w:r>
    </w:p>
    <w:p w:rsidR="00955A6B" w:rsidRPr="00D13220" w:rsidRDefault="00955A6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Учебные макеты, тренажёры.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Мультимедийные материалы.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5.3. Транспортные средства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Автомобили категории «B», оборудованные в соответствии с требованиями.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Наличие двойного управления (для учебных ТС).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Соответствие техническим требованиям.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Регулярное техническое обслуживание.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5.4. Площадка для вождения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Соответствие требованиям к учебным площадкам.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Наличие разметки, конусов.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Площадь не менее </w:t>
      </w:r>
      <w:r w:rsidR="00955A6B">
        <w:rPr>
          <w:rFonts w:ascii="Times New Roman" w:hAnsi="Times New Roman" w:cs="Times New Roman"/>
          <w:sz w:val="24"/>
          <w:szCs w:val="24"/>
        </w:rPr>
        <w:t>0,24 га</w:t>
      </w:r>
      <w:r w:rsidRPr="00D13220">
        <w:rPr>
          <w:rFonts w:ascii="Times New Roman" w:hAnsi="Times New Roman" w:cs="Times New Roman"/>
          <w:sz w:val="24"/>
          <w:szCs w:val="24"/>
        </w:rPr>
        <w:t>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Раздел 6. Требования к организации образовательного процесса</w:t>
      </w:r>
    </w:p>
    <w:p w:rsidR="00955A6B" w:rsidRDefault="00955A6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6.1. Продолжительность обучения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Теоретическая подготовка: </w:t>
      </w:r>
      <w:r w:rsidR="00955A6B">
        <w:rPr>
          <w:rFonts w:ascii="Times New Roman" w:hAnsi="Times New Roman" w:cs="Times New Roman"/>
          <w:sz w:val="24"/>
          <w:szCs w:val="24"/>
        </w:rPr>
        <w:t>92 академических часа</w:t>
      </w:r>
      <w:r w:rsidRPr="00D13220">
        <w:rPr>
          <w:rFonts w:ascii="Times New Roman" w:hAnsi="Times New Roman" w:cs="Times New Roman"/>
          <w:sz w:val="24"/>
          <w:szCs w:val="24"/>
        </w:rPr>
        <w:t>.</w:t>
      </w:r>
    </w:p>
    <w:p w:rsidR="0085412B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Практическая подготовка</w:t>
      </w:r>
      <w:r w:rsidR="00955A6B">
        <w:rPr>
          <w:rFonts w:ascii="Times New Roman" w:hAnsi="Times New Roman" w:cs="Times New Roman"/>
          <w:sz w:val="24"/>
          <w:szCs w:val="24"/>
        </w:rPr>
        <w:t xml:space="preserve"> (в рамках теоретической подготовки)</w:t>
      </w:r>
      <w:r w:rsidRPr="00D13220">
        <w:rPr>
          <w:rFonts w:ascii="Times New Roman" w:hAnsi="Times New Roman" w:cs="Times New Roman"/>
          <w:sz w:val="24"/>
          <w:szCs w:val="24"/>
        </w:rPr>
        <w:t xml:space="preserve">: </w:t>
      </w:r>
      <w:r w:rsidR="00955A6B">
        <w:rPr>
          <w:rFonts w:ascii="Times New Roman" w:hAnsi="Times New Roman" w:cs="Times New Roman"/>
          <w:sz w:val="24"/>
          <w:szCs w:val="24"/>
        </w:rPr>
        <w:t>40 академических часа</w:t>
      </w:r>
      <w:r w:rsidRPr="00D13220">
        <w:rPr>
          <w:rFonts w:ascii="Times New Roman" w:hAnsi="Times New Roman" w:cs="Times New Roman"/>
          <w:sz w:val="24"/>
          <w:szCs w:val="24"/>
        </w:rPr>
        <w:t>.</w:t>
      </w:r>
    </w:p>
    <w:p w:rsidR="00955A6B" w:rsidRPr="00D13220" w:rsidRDefault="00955A6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Вождение транспортных средств: 58 астрономических часа на ТС с механической трансмиссии/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астрономических часа на ТС с </w:t>
      </w:r>
      <w:r>
        <w:rPr>
          <w:rFonts w:ascii="Times New Roman" w:hAnsi="Times New Roman" w:cs="Times New Roman"/>
          <w:sz w:val="24"/>
          <w:szCs w:val="24"/>
        </w:rPr>
        <w:t xml:space="preserve">автоматической </w:t>
      </w:r>
      <w:r>
        <w:rPr>
          <w:rFonts w:ascii="Times New Roman" w:hAnsi="Times New Roman" w:cs="Times New Roman"/>
          <w:sz w:val="24"/>
          <w:szCs w:val="24"/>
        </w:rPr>
        <w:t>трансмисси</w:t>
      </w:r>
      <w:r>
        <w:rPr>
          <w:rFonts w:ascii="Times New Roman" w:hAnsi="Times New Roman" w:cs="Times New Roman"/>
          <w:sz w:val="24"/>
          <w:szCs w:val="24"/>
        </w:rPr>
        <w:t>ей.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Итоговая аттестация: </w:t>
      </w:r>
      <w:r w:rsidR="00955A6B">
        <w:rPr>
          <w:rFonts w:ascii="Times New Roman" w:hAnsi="Times New Roman" w:cs="Times New Roman"/>
          <w:sz w:val="24"/>
          <w:szCs w:val="24"/>
        </w:rPr>
        <w:t>4</w:t>
      </w:r>
      <w:r w:rsidRPr="00D13220">
        <w:rPr>
          <w:rFonts w:ascii="Times New Roman" w:hAnsi="Times New Roman" w:cs="Times New Roman"/>
          <w:sz w:val="24"/>
          <w:szCs w:val="24"/>
        </w:rPr>
        <w:t xml:space="preserve"> час</w:t>
      </w:r>
      <w:r w:rsidR="00955A6B">
        <w:rPr>
          <w:rFonts w:ascii="Times New Roman" w:hAnsi="Times New Roman" w:cs="Times New Roman"/>
          <w:sz w:val="24"/>
          <w:szCs w:val="24"/>
        </w:rPr>
        <w:t>а</w:t>
      </w:r>
      <w:r w:rsidRPr="00D13220">
        <w:rPr>
          <w:rFonts w:ascii="Times New Roman" w:hAnsi="Times New Roman" w:cs="Times New Roman"/>
          <w:sz w:val="24"/>
          <w:szCs w:val="24"/>
        </w:rPr>
        <w:t>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6.2. Режим занятий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Продолжительность академического часа </w:t>
      </w:r>
      <w:r w:rsidR="00955A6B">
        <w:rPr>
          <w:rFonts w:ascii="Times New Roman" w:hAnsi="Times New Roman" w:cs="Times New Roman"/>
          <w:sz w:val="24"/>
          <w:szCs w:val="24"/>
        </w:rPr>
        <w:t>-</w:t>
      </w:r>
      <w:r w:rsidRPr="00D13220">
        <w:rPr>
          <w:rFonts w:ascii="Times New Roman" w:hAnsi="Times New Roman" w:cs="Times New Roman"/>
          <w:sz w:val="24"/>
          <w:szCs w:val="24"/>
        </w:rPr>
        <w:t xml:space="preserve"> 45 минут.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Продолжит</w:t>
      </w:r>
      <w:r w:rsidR="00955A6B">
        <w:rPr>
          <w:rFonts w:ascii="Times New Roman" w:hAnsi="Times New Roman" w:cs="Times New Roman"/>
          <w:sz w:val="24"/>
          <w:szCs w:val="24"/>
        </w:rPr>
        <w:t xml:space="preserve">ельность практического занятия - </w:t>
      </w:r>
      <w:r w:rsidRPr="00D13220">
        <w:rPr>
          <w:rFonts w:ascii="Times New Roman" w:hAnsi="Times New Roman" w:cs="Times New Roman"/>
          <w:sz w:val="24"/>
          <w:szCs w:val="24"/>
        </w:rPr>
        <w:t>60 минут.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Перерыв между занятиями — не менее 10 минут.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55A6B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5A6B">
        <w:rPr>
          <w:rFonts w:ascii="Times New Roman" w:hAnsi="Times New Roman" w:cs="Times New Roman"/>
          <w:b/>
          <w:sz w:val="24"/>
          <w:szCs w:val="24"/>
        </w:rPr>
        <w:t>6.3. Формы контроля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Текущий контроль (опрос, тестирование).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Промежуточная аттестация (зачёты по темам).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Итоговая аттестация (квалификационный экзамен).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E2D62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2D62">
        <w:rPr>
          <w:rFonts w:ascii="Times New Roman" w:hAnsi="Times New Roman" w:cs="Times New Roman"/>
          <w:b/>
          <w:sz w:val="24"/>
          <w:szCs w:val="24"/>
        </w:rPr>
        <w:t>6.4. Итоговая аттестация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Теоретический экзамен (тестирование).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Практический экзамен (вождение).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Оценка результатов.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9E2D62" w:rsidRDefault="0085412B" w:rsidP="00D132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2D62">
        <w:rPr>
          <w:rFonts w:ascii="Times New Roman" w:hAnsi="Times New Roman" w:cs="Times New Roman"/>
          <w:b/>
          <w:sz w:val="24"/>
          <w:szCs w:val="24"/>
        </w:rPr>
        <w:t>Раздел 7. Требования к выдаваемым документам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7.1. Свидетельство </w:t>
      </w:r>
      <w:r w:rsidR="009E2D62">
        <w:rPr>
          <w:rFonts w:ascii="Times New Roman" w:hAnsi="Times New Roman" w:cs="Times New Roman"/>
          <w:sz w:val="24"/>
          <w:szCs w:val="24"/>
        </w:rPr>
        <w:t>в</w:t>
      </w:r>
      <w:r w:rsidRPr="00D13220">
        <w:rPr>
          <w:rFonts w:ascii="Times New Roman" w:hAnsi="Times New Roman" w:cs="Times New Roman"/>
          <w:sz w:val="24"/>
          <w:szCs w:val="24"/>
        </w:rPr>
        <w:t>ыдаётся после успешного прохождения итоговой аттестации.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 xml:space="preserve">Форма установлена Приказом </w:t>
      </w:r>
      <w:proofErr w:type="spellStart"/>
      <w:r w:rsidRPr="00D1322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13220">
        <w:rPr>
          <w:rFonts w:ascii="Times New Roman" w:hAnsi="Times New Roman" w:cs="Times New Roman"/>
          <w:sz w:val="24"/>
          <w:szCs w:val="24"/>
        </w:rPr>
        <w:t xml:space="preserve"> России.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220">
        <w:rPr>
          <w:rFonts w:ascii="Times New Roman" w:hAnsi="Times New Roman" w:cs="Times New Roman"/>
          <w:sz w:val="24"/>
          <w:szCs w:val="24"/>
        </w:rPr>
        <w:t>Содержит: ФИО, профессию, дату выдачи, номер.</w:t>
      </w:r>
    </w:p>
    <w:p w:rsidR="0085412B" w:rsidRPr="00D13220" w:rsidRDefault="0085412B" w:rsidP="00D132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5412B" w:rsidRPr="00D13220" w:rsidSect="00D1322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61605"/>
    <w:multiLevelType w:val="multilevel"/>
    <w:tmpl w:val="804C877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12B"/>
    <w:rsid w:val="0085412B"/>
    <w:rsid w:val="00955A6B"/>
    <w:rsid w:val="009E2D62"/>
    <w:rsid w:val="00C660D8"/>
    <w:rsid w:val="00D13220"/>
    <w:rsid w:val="00E7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9FC6"/>
  <w15:chartTrackingRefBased/>
  <w15:docId w15:val="{DC9C9616-2B92-4246-B713-70FDC9B9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220"/>
    <w:pPr>
      <w:ind w:left="720"/>
      <w:contextualSpacing/>
    </w:pPr>
  </w:style>
  <w:style w:type="table" w:styleId="a4">
    <w:name w:val="Table Grid"/>
    <w:basedOn w:val="a1"/>
    <w:uiPriority w:val="39"/>
    <w:rsid w:val="00D1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660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7100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1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078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72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911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22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12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9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1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2026-09-30T09:18:00Z</dcterms:created>
  <dcterms:modified xsi:type="dcterms:W3CDTF">2026-09-30T09:57:00Z</dcterms:modified>
</cp:coreProperties>
</file>